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направления бюджетной </w:t>
      </w:r>
      <w:r w:rsidR="00FB6F14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налоговой политики </w:t>
      </w:r>
      <w:r w:rsidR="00FB6F14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="006C7D34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202</w:t>
      </w:r>
      <w:r w:rsidR="00D82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6C7D34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 и плановый период 202</w:t>
      </w:r>
      <w:r w:rsidR="00D82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6C7D34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202</w:t>
      </w:r>
      <w:r w:rsidR="00D82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="006C7D34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годов по </w:t>
      </w:r>
      <w:r w:rsidR="00504773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04773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сельсовет </w:t>
      </w:r>
      <w:r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</w:t>
      </w:r>
      <w:r w:rsidR="00504773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</w:t>
      </w:r>
      <w:r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</w:t>
      </w:r>
      <w:r w:rsidR="00504773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Баймакский</w:t>
      </w:r>
      <w:proofErr w:type="spellEnd"/>
      <w:r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 Республики Башкортостан</w:t>
      </w:r>
    </w:p>
    <w:p w:rsidR="0079047D" w:rsidRPr="0079047D" w:rsidRDefault="0079047D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79047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6C7D34" w:rsidRPr="0079047D">
        <w:rPr>
          <w:rFonts w:ascii="Times New Roman" w:hAnsi="Times New Roman" w:cs="Times New Roman"/>
          <w:sz w:val="24"/>
          <w:szCs w:val="24"/>
        </w:rPr>
        <w:t>на 202</w:t>
      </w:r>
      <w:r w:rsidR="00D82F16">
        <w:rPr>
          <w:rFonts w:ascii="Times New Roman" w:hAnsi="Times New Roman" w:cs="Times New Roman"/>
          <w:sz w:val="24"/>
          <w:szCs w:val="24"/>
        </w:rPr>
        <w:t>4</w:t>
      </w:r>
      <w:r w:rsidR="006C7D34" w:rsidRPr="0079047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82F16">
        <w:rPr>
          <w:rFonts w:ascii="Times New Roman" w:hAnsi="Times New Roman" w:cs="Times New Roman"/>
          <w:sz w:val="24"/>
          <w:szCs w:val="24"/>
        </w:rPr>
        <w:t>5</w:t>
      </w:r>
      <w:r w:rsidR="006C7D34" w:rsidRPr="0079047D">
        <w:rPr>
          <w:rFonts w:ascii="Times New Roman" w:hAnsi="Times New Roman" w:cs="Times New Roman"/>
          <w:sz w:val="24"/>
          <w:szCs w:val="24"/>
        </w:rPr>
        <w:t xml:space="preserve"> и 202</w:t>
      </w:r>
      <w:r w:rsidR="00D82F16">
        <w:rPr>
          <w:rFonts w:ascii="Times New Roman" w:hAnsi="Times New Roman" w:cs="Times New Roman"/>
          <w:sz w:val="24"/>
          <w:szCs w:val="24"/>
        </w:rPr>
        <w:t>6</w:t>
      </w:r>
      <w:r w:rsidR="006C7D34" w:rsidRPr="0079047D">
        <w:rPr>
          <w:rFonts w:ascii="Times New Roman" w:hAnsi="Times New Roman" w:cs="Times New Roman"/>
          <w:sz w:val="24"/>
          <w:szCs w:val="24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 годов сформированы в соответствии с</w:t>
      </w:r>
      <w:r w:rsidR="005B743A" w:rsidRPr="0079047D">
        <w:rPr>
          <w:rFonts w:ascii="Times New Roman" w:hAnsi="Times New Roman" w:cs="Times New Roman"/>
          <w:sz w:val="24"/>
          <w:szCs w:val="24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налоговой политики Республики Башкортостан, в соответствии с Основными направлениями налоговой политики Российской Федерации </w:t>
      </w:r>
      <w:r w:rsidR="006C7D3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7D3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D3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7D3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Программой повышения эффективности управления общественными</w:t>
      </w:r>
      <w:proofErr w:type="gram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</w:t>
      </w:r>
      <w:r w:rsidR="005B743A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FB6F1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ными) финансами на период до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color w:val="333333"/>
          <w:sz w:val="24"/>
          <w:szCs w:val="24"/>
        </w:rPr>
        <w:t>Среднесрочной комплексной программой экономического развития Зауралья на 2011-2015 годы и до 202</w:t>
      </w:r>
      <w:r w:rsidR="00D82F16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79047D">
        <w:rPr>
          <w:rFonts w:ascii="Times New Roman" w:hAnsi="Times New Roman" w:cs="Times New Roman"/>
          <w:color w:val="333333"/>
          <w:sz w:val="24"/>
          <w:szCs w:val="24"/>
        </w:rPr>
        <w:t xml:space="preserve"> года,</w:t>
      </w:r>
      <w:r w:rsidR="00E232B0" w:rsidRPr="007904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>Комплексного инвестиционного плана</w:t>
      </w:r>
      <w:proofErr w:type="gramEnd"/>
      <w:r w:rsidRPr="0079047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 202</w:t>
      </w:r>
      <w:r w:rsidR="00D82F16">
        <w:rPr>
          <w:rFonts w:ascii="Times New Roman" w:hAnsi="Times New Roman" w:cs="Times New Roman"/>
          <w:sz w:val="24"/>
          <w:szCs w:val="24"/>
        </w:rPr>
        <w:t>6</w:t>
      </w:r>
      <w:r w:rsidRPr="0079047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4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D7FB4" w:rsidRPr="0079047D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79047D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введение бюджетных ограниче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расходов позволило в </w:t>
      </w:r>
      <w:proofErr w:type="gramStart"/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proofErr w:type="gram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6863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6- 202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B0E6C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сократить неэффективные расходы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сохранить стабильность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бюджета </w:t>
      </w:r>
      <w:r w:rsidR="00504773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D7FB4" w:rsidRPr="0079047D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96" w:rsidRPr="0079047D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47D">
        <w:rPr>
          <w:rFonts w:ascii="Times New Roman" w:hAnsi="Times New Roman" w:cs="Times New Roman"/>
          <w:b/>
          <w:bCs/>
          <w:sz w:val="24"/>
          <w:szCs w:val="24"/>
        </w:rPr>
        <w:t>Приоритетными направлениями</w:t>
      </w:r>
      <w:r w:rsidR="00504773" w:rsidRPr="00790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47D">
        <w:rPr>
          <w:rFonts w:ascii="Times New Roman" w:hAnsi="Times New Roman" w:cs="Times New Roman"/>
          <w:b/>
          <w:bCs/>
          <w:sz w:val="24"/>
          <w:szCs w:val="24"/>
        </w:rPr>
        <w:t>бюджетной и налоговой стратегии</w:t>
      </w:r>
      <w:r w:rsidR="005B743A" w:rsidRPr="00790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04773" w:rsidRPr="00790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B6F14" w:rsidRPr="0079047D">
        <w:rPr>
          <w:rFonts w:ascii="Times New Roman" w:hAnsi="Times New Roman" w:cs="Times New Roman"/>
          <w:bCs/>
          <w:sz w:val="24"/>
          <w:szCs w:val="24"/>
        </w:rPr>
        <w:t>Республики Башкортостан на 202</w:t>
      </w:r>
      <w:r w:rsidR="0079047D" w:rsidRPr="0079047D">
        <w:rPr>
          <w:rFonts w:ascii="Times New Roman" w:hAnsi="Times New Roman" w:cs="Times New Roman"/>
          <w:bCs/>
          <w:sz w:val="24"/>
          <w:szCs w:val="24"/>
        </w:rPr>
        <w:t>3</w:t>
      </w:r>
      <w:r w:rsidRPr="0079047D">
        <w:rPr>
          <w:rFonts w:ascii="Times New Roman" w:hAnsi="Times New Roman" w:cs="Times New Roman"/>
          <w:bCs/>
          <w:sz w:val="24"/>
          <w:szCs w:val="24"/>
        </w:rPr>
        <w:t>-20</w:t>
      </w:r>
      <w:r w:rsidR="00BB0E6C" w:rsidRPr="0079047D">
        <w:rPr>
          <w:rFonts w:ascii="Times New Roman" w:hAnsi="Times New Roman" w:cs="Times New Roman"/>
          <w:bCs/>
          <w:sz w:val="24"/>
          <w:szCs w:val="24"/>
        </w:rPr>
        <w:t>2</w:t>
      </w:r>
      <w:r w:rsidR="00D82F16">
        <w:rPr>
          <w:rFonts w:ascii="Times New Roman" w:hAnsi="Times New Roman" w:cs="Times New Roman"/>
          <w:bCs/>
          <w:sz w:val="24"/>
          <w:szCs w:val="24"/>
        </w:rPr>
        <w:t>6</w:t>
      </w:r>
      <w:r w:rsidRPr="0079047D">
        <w:rPr>
          <w:rFonts w:ascii="Times New Roman" w:hAnsi="Times New Roman" w:cs="Times New Roman"/>
          <w:bCs/>
          <w:sz w:val="24"/>
          <w:szCs w:val="24"/>
        </w:rPr>
        <w:t xml:space="preserve"> годы являются: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hAnsi="Times New Roman" w:cs="Times New Roman"/>
          <w:sz w:val="24"/>
          <w:szCs w:val="24"/>
        </w:rPr>
        <w:t>обеспечение финансовой устойчивости и стабильности бюджет</w:t>
      </w:r>
      <w:r w:rsidR="005B743A" w:rsidRPr="0079047D">
        <w:rPr>
          <w:rFonts w:ascii="Times New Roman" w:hAnsi="Times New Roman" w:cs="Times New Roman"/>
          <w:sz w:val="24"/>
          <w:szCs w:val="24"/>
        </w:rPr>
        <w:t>а</w:t>
      </w:r>
      <w:r w:rsidRPr="0079047D">
        <w:rPr>
          <w:rFonts w:ascii="Times New Roman" w:hAnsi="Times New Roman" w:cs="Times New Roman"/>
          <w:sz w:val="24"/>
          <w:szCs w:val="24"/>
        </w:rPr>
        <w:t xml:space="preserve"> </w:t>
      </w:r>
      <w:r w:rsidR="005B743A" w:rsidRPr="0079047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9047D">
        <w:rPr>
          <w:rFonts w:ascii="Times New Roman" w:hAnsi="Times New Roman" w:cs="Times New Roman"/>
          <w:sz w:val="24"/>
          <w:szCs w:val="24"/>
        </w:rPr>
        <w:t>поселени</w:t>
      </w:r>
      <w:r w:rsidR="005B743A" w:rsidRPr="0079047D">
        <w:rPr>
          <w:rFonts w:ascii="Times New Roman" w:hAnsi="Times New Roman" w:cs="Times New Roman"/>
          <w:sz w:val="24"/>
          <w:szCs w:val="24"/>
        </w:rPr>
        <w:t>я</w:t>
      </w:r>
      <w:r w:rsidRPr="0079047D">
        <w:rPr>
          <w:rFonts w:ascii="Times New Roman" w:hAnsi="Times New Roman" w:cs="Times New Roman"/>
          <w:sz w:val="24"/>
          <w:szCs w:val="24"/>
        </w:rPr>
        <w:t>,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6" w:rsidRPr="0079047D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47D">
        <w:rPr>
          <w:rFonts w:ascii="Times New Roman" w:hAnsi="Times New Roman" w:cs="Times New Roman"/>
          <w:sz w:val="24"/>
          <w:szCs w:val="24"/>
        </w:rPr>
        <w:t xml:space="preserve">развитие доходного потенциала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79047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собственностью;</w:t>
      </w:r>
    </w:p>
    <w:p w:rsidR="00434696" w:rsidRPr="0079047D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79047D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 xml:space="preserve">недопущение необоснованного роста расходных обязательств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</w:t>
      </w:r>
      <w:r w:rsidRPr="007904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696" w:rsidRPr="0079047D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79047D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lastRenderedPageBreak/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 в трехлетнем формате;</w:t>
      </w:r>
    </w:p>
    <w:p w:rsidR="00434696" w:rsidRPr="0079047D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>создание стимулов для улучшения качества управления муниципальными финансами;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установленных требований к бюджету и отчетности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его исполнении;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прогнозирования муниципальных закупок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</w:t>
      </w:r>
      <w:proofErr w:type="spellStart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взаимоувязке</w:t>
      </w:r>
      <w:proofErr w:type="spell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процессом;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бюджетными средствами;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рольных функций в сфере закупок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>усиление мер по привлечению к ответственности за финансовые нарушения должностных лиц;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696" w:rsidRPr="0079047D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 xml:space="preserve">Ключевой задачей </w:t>
      </w:r>
      <w:r w:rsidRPr="0079047D">
        <w:rPr>
          <w:rFonts w:ascii="Times New Roman" w:hAnsi="Times New Roman" w:cs="Times New Roman"/>
          <w:b/>
          <w:sz w:val="24"/>
          <w:szCs w:val="24"/>
        </w:rPr>
        <w:t>налоговой политики</w:t>
      </w:r>
      <w:r w:rsidRPr="0079047D">
        <w:rPr>
          <w:rFonts w:ascii="Times New Roman" w:hAnsi="Times New Roman" w:cs="Times New Roman"/>
          <w:sz w:val="24"/>
          <w:szCs w:val="24"/>
        </w:rPr>
        <w:t xml:space="preserve"> остается развитие доходного потенциала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  с целью обеспечения сбалансированности бюджетов.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политика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6F1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</w:t>
      </w:r>
      <w:r w:rsidR="00BB0E6C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681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BB0E6C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предусматривает реализацию следующих мер: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5B743A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</w:t>
      </w:r>
      <w:r w:rsidR="00BB0E6C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установленных целевых индикаторов роста налоговых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неналоговых доходов;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анализ налогооблагаемой базы и поступлений налоговых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proofErr w:type="gram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налоговое стимулирование развития малого предпринимательства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реестра администрируемых доходов бюджетов; 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79047D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34696" w:rsidRPr="0079047D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 xml:space="preserve">Улучшение качества администрирования доходов предполагается </w:t>
      </w:r>
      <w:r w:rsidRPr="0079047D">
        <w:rPr>
          <w:rFonts w:ascii="Times New Roman" w:hAnsi="Times New Roman" w:cs="Times New Roman"/>
          <w:sz w:val="24"/>
          <w:szCs w:val="24"/>
        </w:rPr>
        <w:br/>
        <w:t xml:space="preserve">на основе мониторинга налоговых поступлений в консолидированный бюджет </w:t>
      </w:r>
      <w:r w:rsidR="005B743A" w:rsidRPr="0079047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 w:rsidRPr="0079047D">
        <w:rPr>
          <w:rFonts w:ascii="Times New Roman" w:hAnsi="Times New Roman" w:cs="Times New Roman"/>
          <w:sz w:val="24"/>
          <w:szCs w:val="24"/>
        </w:rPr>
        <w:t>сел</w:t>
      </w:r>
      <w:r w:rsidRPr="0079047D">
        <w:rPr>
          <w:rFonts w:ascii="Times New Roman" w:hAnsi="Times New Roman" w:cs="Times New Roman"/>
          <w:sz w:val="24"/>
          <w:szCs w:val="24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79047D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Приоритетами бюджетной политики</w:t>
      </w:r>
      <w:r w:rsidR="00504773" w:rsidRPr="0079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27C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627C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72627C" w:rsidRPr="00790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  <w:r w:rsidR="006C7D3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7D3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D3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C7D3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вложения государственных ресурсов.</w:t>
      </w:r>
    </w:p>
    <w:p w:rsidR="00434696" w:rsidRPr="0079047D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расходной части консолидированного бюджета</w:t>
      </w:r>
      <w:r w:rsidR="0072627C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Абдулкаримовский</w:t>
      </w:r>
      <w:proofErr w:type="spellEnd"/>
      <w:r w:rsidR="004332EF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627C" w:rsidRPr="00790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FB6F14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5360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на период до 20</w:t>
      </w:r>
      <w:r w:rsidR="00BB0E6C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F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2627C"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обусловлены необходимостью реализации следующих подходов: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0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7904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9047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6" w:rsidRPr="0079047D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оптимизация потребления топливно-энергетических ресурсов муниципальными учреждениями, обеспечение </w:t>
      </w:r>
      <w:proofErr w:type="spellStart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бюджетном секторе;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7904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79047D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разработка и внедрение нормативных затрат на ремонт 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осуществление перехода на новые методы прогнозирования и кассового планирования;</w:t>
      </w:r>
    </w:p>
    <w:p w:rsidR="00434696" w:rsidRPr="0079047D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79047D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усиление </w:t>
      </w:r>
      <w:proofErr w:type="gramStart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9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дисциплиной бюджетополучателей при расходовании бюджетных средств.</w:t>
      </w:r>
    </w:p>
    <w:p w:rsidR="00434696" w:rsidRPr="0079047D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96" w:rsidRPr="0079047D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696" w:rsidRPr="0079047D" w:rsidRDefault="00434696" w:rsidP="00434696">
      <w:pPr>
        <w:spacing w:after="0" w:line="240" w:lineRule="auto"/>
        <w:rPr>
          <w:sz w:val="24"/>
          <w:szCs w:val="24"/>
          <w:lang w:eastAsia="ru-RU"/>
        </w:rPr>
      </w:pPr>
    </w:p>
    <w:p w:rsidR="00C6760D" w:rsidRPr="0079047D" w:rsidRDefault="00C6760D" w:rsidP="00434696">
      <w:pPr>
        <w:spacing w:after="0" w:line="240" w:lineRule="auto"/>
        <w:rPr>
          <w:sz w:val="24"/>
          <w:szCs w:val="24"/>
          <w:lang w:eastAsia="ru-RU"/>
        </w:rPr>
      </w:pPr>
    </w:p>
    <w:p w:rsidR="00C6760D" w:rsidRPr="0079047D" w:rsidRDefault="00C6760D" w:rsidP="00434696">
      <w:pPr>
        <w:spacing w:after="0" w:line="240" w:lineRule="auto"/>
        <w:rPr>
          <w:sz w:val="24"/>
          <w:szCs w:val="24"/>
          <w:lang w:eastAsia="ru-RU"/>
        </w:rPr>
      </w:pPr>
    </w:p>
    <w:p w:rsidR="00C6760D" w:rsidRPr="0079047D" w:rsidRDefault="00C6760D" w:rsidP="00434696">
      <w:pPr>
        <w:spacing w:after="0" w:line="240" w:lineRule="auto"/>
        <w:rPr>
          <w:sz w:val="24"/>
          <w:szCs w:val="24"/>
          <w:lang w:eastAsia="ru-RU"/>
        </w:rPr>
      </w:pPr>
    </w:p>
    <w:p w:rsidR="0072627C" w:rsidRPr="0079047D" w:rsidRDefault="00C6760D" w:rsidP="00D8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27C" w:rsidRPr="0079047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4332EF" w:rsidRPr="0079047D">
        <w:rPr>
          <w:rFonts w:ascii="Times New Roman" w:hAnsi="Times New Roman" w:cs="Times New Roman"/>
          <w:sz w:val="24"/>
          <w:szCs w:val="24"/>
        </w:rPr>
        <w:t>Абдулкаримовский</w:t>
      </w:r>
      <w:proofErr w:type="spellEnd"/>
    </w:p>
    <w:p w:rsidR="0072627C" w:rsidRPr="0079047D" w:rsidRDefault="0072627C" w:rsidP="00D8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47D">
        <w:rPr>
          <w:rFonts w:ascii="Times New Roman" w:hAnsi="Times New Roman" w:cs="Times New Roman"/>
          <w:sz w:val="24"/>
          <w:szCs w:val="24"/>
        </w:rPr>
        <w:t xml:space="preserve">сельсовет МР </w:t>
      </w:r>
      <w:proofErr w:type="spellStart"/>
      <w:r w:rsidRPr="0079047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D82F16"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    Мусина А.И.</w:t>
      </w:r>
      <w:bookmarkStart w:id="0" w:name="_GoBack"/>
      <w:bookmarkEnd w:id="0"/>
      <w:r w:rsidRPr="007904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34696" w:rsidRDefault="00434696" w:rsidP="0072627C">
      <w:pPr>
        <w:spacing w:after="0" w:line="240" w:lineRule="auto"/>
      </w:pPr>
    </w:p>
    <w:p w:rsidR="00434696" w:rsidRDefault="00434696" w:rsidP="00434696"/>
    <w:p w:rsidR="00554596" w:rsidRDefault="00554596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434696" w:rsidRDefault="00434696" w:rsidP="00434696"/>
    <w:sectPr w:rsidR="00434696" w:rsidSect="00F27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044423"/>
    <w:rsid w:val="004332EF"/>
    <w:rsid w:val="00434696"/>
    <w:rsid w:val="004D7FB4"/>
    <w:rsid w:val="00504773"/>
    <w:rsid w:val="00554596"/>
    <w:rsid w:val="005B743A"/>
    <w:rsid w:val="005D5360"/>
    <w:rsid w:val="006C7D34"/>
    <w:rsid w:val="0072627C"/>
    <w:rsid w:val="007401F8"/>
    <w:rsid w:val="00765920"/>
    <w:rsid w:val="0079047D"/>
    <w:rsid w:val="007A181A"/>
    <w:rsid w:val="00866810"/>
    <w:rsid w:val="00871B5A"/>
    <w:rsid w:val="00874F7A"/>
    <w:rsid w:val="008D6BF2"/>
    <w:rsid w:val="008E4DD0"/>
    <w:rsid w:val="0099367E"/>
    <w:rsid w:val="009A74CA"/>
    <w:rsid w:val="009D00DF"/>
    <w:rsid w:val="00A207F6"/>
    <w:rsid w:val="00AD6863"/>
    <w:rsid w:val="00B349BB"/>
    <w:rsid w:val="00B51DC3"/>
    <w:rsid w:val="00BB0E6C"/>
    <w:rsid w:val="00BB53F3"/>
    <w:rsid w:val="00C6760D"/>
    <w:rsid w:val="00D82F16"/>
    <w:rsid w:val="00E232B0"/>
    <w:rsid w:val="00EB4C46"/>
    <w:rsid w:val="00F271F5"/>
    <w:rsid w:val="00FB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PK-316</cp:lastModifiedBy>
  <cp:revision>22</cp:revision>
  <cp:lastPrinted>2017-11-17T09:35:00Z</cp:lastPrinted>
  <dcterms:created xsi:type="dcterms:W3CDTF">2017-11-17T09:01:00Z</dcterms:created>
  <dcterms:modified xsi:type="dcterms:W3CDTF">2023-11-10T10:05:00Z</dcterms:modified>
</cp:coreProperties>
</file>